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黑体" w:hAnsi="黑体" w:eastAsia="黑体" w:cs="Times New Roman"/>
          <w:bCs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Times New Roman" w:hAnsi="Times New Roman" w:eastAsia="黑体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</w:pPr>
      <w:r>
        <w:rPr>
          <w:rFonts w:hint="eastAsia" w:ascii="Times New Roman" w:hAnsi="Times New Roman" w:eastAsia="宋体" w:cs="Times New Roman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餐饮食品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抽检依据是产品明示标准和质量要求，GB 2761-2017《食品安全国家标准 食品中真菌毒素限量》，检项目符合 整顿办函[2011]1号《食品中可能违法添加的非食用物质和易滥用的食品添加剂品种名单(第五批)》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，GB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1.花生制品(自制)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抽检项目包括黄曲霉毒素B₁。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2.火锅麻辣烫底料(自制)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抽检项目包括罂粟碱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吗啡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可待因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3.凉菜类(自制)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4.馒头花卷(自制)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5.其他生制面制品(自制)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抽检项目包括苯甲酸及其钠盐(以苯甲酸计)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山梨酸及其钾盐(以山梨酸计)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糖精钠(以糖精计)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6.其他油炸面制品(自制)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抽检项目包括铝的残留量(干样品,以Al计)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7.热菜类(自制)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抽检项目包括罂粟碱、吗啡、可待因、那可丁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8.油饼油条(自制)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抽检项目包括铝的残留量(干样品、以Al计)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9.蘸料(自制)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抽检项目包括罂粟碱、吗啡、可待因、那可丁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320" w:firstLineChars="100"/>
        <w:jc w:val="both"/>
        <w:textAlignment w:val="auto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、炒货食品及坚果制品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抽检依据是产品明示标准和质量要求，GB 19300-2014《食品安全国家标准 坚果与籽类食品》,GB 2762-2022《食品安全国家标准 食品中污染物限量》,GB 2761-2017《食品安全国家标准 食品中真菌毒素限量》,GB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1.其他炒货食品及坚果制品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总过氧化值(以脂肪计)、酸价(以脂肪计)(KOH)、铅(以Pb计)、黄曲霉毒素B₁、糖精钠(以糖精计)、甜蜜素(以环己基氨基磺酸计)、苯甲酸及其钠盐(以苯甲酸计)、山梨酸及其钾盐(以山梨酸计)、脱氢乙酸及其钠盐(以脱氢乙酸计)、大肠菌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、淀粉及淀粉制品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2762-2022《食品安全国家标准 食品中污染物限量》,GB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1.淀粉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包括铅(以Pb计)、脱氢乙酸及其钠盐(以脱氢乙酸计)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pStyle w:val="2"/>
        <w:ind w:firstLine="640" w:firstLineChars="200"/>
      </w:pP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2.粉丝粉条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包括</w:t>
      </w:r>
      <w:r>
        <w:rPr>
          <w:rFonts w:hint="eastAsia" w:ascii="仿宋" w:hAnsi="仿宋" w:eastAsia="仿宋" w:cs="仿宋"/>
          <w:color w:val="auto"/>
          <w:kern w:val="2"/>
          <w:sz w:val="32"/>
          <w:szCs w:val="32"/>
          <w:lang w:val="en-US" w:eastAsia="zh-CN" w:bidi="ar-SA"/>
        </w:rPr>
        <w:t>铅(以Pb计)、苯甲酸及其钠盐(以苯甲酸计)、山梨酸及其钾盐(以山梨酸计)、铝的残留量(干样品、以Al计)、二氧化硫残留量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、调味品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GB/T 24399-2009《黄豆酱》,GB 2761-2017《食品安全国家标准 食品中真菌毒素限量》,GB 2760-2014《食品安全国家标准 食品添加剂使用标准》,GB 2718-2014《食品安全国家标准 酿造酱》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，GB/T 18186-2000《酿造酱油》,GB 2760-2014《食品安全国家标准 食品添加剂使用标准》,GB 2717-2018《食品安全国家标准 酱油》， GB 2721-2015《食品安全国家标准 食用盐》,GB 2762-2017《食品安全国家标准 食品中污染物限量》,GB 2760-2014《食品安全国家标准 食品添加剂使用标准》,GB 26878-2011《食品安全国家标准 食用盐碘含量》，GB/T 8967-2007《谷氨酸钠(味精)》,GB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1.黄豆酱、甜面酱等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抽检项目包括氨基酸态氮、黄曲霉毒素B₁、苯甲酸及其钠盐(以苯甲酸计)、山梨酸及其钾盐(以山梨酸计)、脱氢乙酸及其钠盐(以脱氢乙酸计)、糖精钠(以糖精计)、大肠菌群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2.酱油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抽检项目包括氨基酸态氮(以氮计)、苯甲酸及其钠盐(以苯甲酸计)、山梨酸及其钾盐(以山梨酸计)、脱氢乙酸及其钠盐(以脱氢乙酸计)、糖精钠(以糖精计)、菌落总数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3.普通食用盐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抽检项目包括氯化钠(以干基计)、钡(以Ba计)、碘(以I计)、铅(以Pb计)、总砷(以As计)、镉(以Cd计)、总汞(以Hg计)、亚铁氰化钾/亚铁氰化钠(以亚铁氰根计)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4.味精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抽检项目包括谷氨酸钠、铅(以Pb计)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2760-2014《食品安全国家标准 食品添加剂使用标准》,GB 2762-2022《食品安全国家标准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1.豆干、豆腐、豆皮等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丙酸及其钠盐、钙盐(以丙酸计)、防腐剂混合使用时各自用量占其最大使用量的比例之和、糖精钠(以糖精计)、三氯蔗糖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2.腐竹、油皮及其再制品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抽检项目包括铅(以Pb计)、苯甲酸及其钠盐(以苯甲酸计)、山梨酸及其钾盐(以山梨酸计)、脱氢乙酸及其钠盐(以脱氢乙酸计)、铝的残留量(干样品、以Al计)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方便食品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17400-2015《食品安全国家标准 方便面》 等标准及产品明示标准和指标的要求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1.油炸面、非油炸面、方便米粉(米线)、方便粉丝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抽检项目包括水分、酸价(以脂肪计)(KOH)、过氧化值(以脂肪计)、菌落总数、大肠菌群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7099-2015《食品安全国家标准 糕点、面包》,GB 2760-2014《食品安全国家标准 食品添加剂使用标准》等标准及产品明示标准和指标的要求。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1.糕点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过氧化值(以脂肪计)、苯甲酸及其钠盐(以苯甲酸计)、山梨酸及其钾盐(以山梨酸计)、糖精钠(以糖精计)、甜蜜素(以环己基氨基磺酸计)、铝的残留量(干样品、以Al计)、脱氢乙酸及其钠盐(以脱氢乙酸计)、酸价(以脂肪计)(KOH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抽检依据是GB/T 10781.2-2006《清香型白酒》,GB 2757-2012《食品安全国家标准 蒸馏酒及其配制酒》,GB 2760-2014《食品安全国家标准 食品添加剂使用标准》,GB 2762-2017《食品安全国家标准 食品中污染物限量》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，GB 2758-2012《食品安全国家标准 发酵酒及其配制酒》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1.白酒、白酒(液态)、白酒(原酒)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抽检项目包括酒精度、甲醇、氰化物(以HCN计)、糖精钠(以糖精计)、甜蜜素(以环己基氨基磺酸计)、三氯蔗糖、铅(以Pb计)。</w:t>
      </w:r>
    </w:p>
    <w:p>
      <w:pPr>
        <w:pStyle w:val="2"/>
        <w:ind w:firstLine="640" w:firstLineChars="200"/>
        <w:rPr>
          <w:rFonts w:hint="eastAsia" w:eastAsia="仿宋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2.啤酒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抽检项目包括酒精度、甲醛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、粮食加工品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 2762-2022《食品安全国家标准 食品中污染物限量》,GB 2761-2017《食品安全国家标准 食品中真菌毒素限量》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 GB 2760-2014《食品安全国家标准 食品添加剂使用标准》,卫生部公告[2011]第4号 卫生部等7部门《关于撤销食品添加剂过氧化苯甲酰、过氧化钙的公告》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</w:t>
      </w:r>
      <w:r>
        <w:rPr>
          <w:rFonts w:ascii="仿宋" w:hAnsi="仿宋" w:eastAsia="仿宋" w:cs="仿宋"/>
          <w:color w:val="auto"/>
          <w:sz w:val="32"/>
          <w:szCs w:val="32"/>
        </w:rPr>
        <w:t>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大米抽检项目包括铅(以Pb计)、镉(以Cd计)、黄曲霉毒素B₁。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2.生湿面制品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抽检项目包括山梨酸及其钾盐(以山梨酸计)、脱氢乙酸及其钠盐(以脱氢乙酸计)、苯甲酸及其钠盐(以苯甲酸计)、铅(以Pb计)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3.小麦粉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抽检项目包括镉(以Cd计)、苯并[a]芘、玉米赤霉烯酮、脱氧雪腐镰刀菌烯醇、赭曲霉毒素A、黄曲霉毒素B₁、偶氮甲酰胺、过氧化苯甲酰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pStyle w:val="2"/>
        <w:ind w:firstLine="640" w:firstLineChars="2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4.玉米粉(片、渣)黄曲霉毒素B₁、赭曲霉毒素A、玉米赤霉烯酮、苯并[a]芘。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2762-2017《食品安全国家标准 食品中污染物限量》,GB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标准及产品明示标准和指标的要求</w:t>
      </w:r>
      <w:r>
        <w:rPr>
          <w:rFonts w:hint="eastAsia" w:ascii="仿宋" w:hAnsi="仿宋" w:eastAsia="仿宋" w:cs="仿宋"/>
          <w:bCs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1.酱卤肉制品抽检项目包括铅(以Pb计)、镉(以Cd计)、铬(以Cr计)、总砷(以As计)、亚硝酸盐(以亚硝酸钠计)、苯甲酸及其钠盐(以苯甲酸计)、山梨酸及其钾盐(以山梨酸计)、脱氢乙酸及其钠盐(以脱氢乙酸计)。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、食糖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2760-2014《食品安全国家标准 食品添加剂使用标准》,GB 13104-2014《食品安全国家标准 食糖》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1.白砂糖抽检项目包括二氧化硫残留量、螨。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2.赤砂糖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抽检项目包括二氧化硫残留量、螨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3.绵白糖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抽检项目包括二氧化硫残留量、螨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Q/LLH 0005S-2022《菜籽油》,GB 2762-2017《食品安全国家标准 食品中污染物限量》,GB 2716-2018《食品安全国家标准 植物油》,GB 2760-2014《食品安全国家标准 食品添加剂使用标准》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 xml:space="preserve">， Q/BBAH0019S-2022《大豆油》,GB 2760-2014《食品安全国家标准 食品添加剂使用标准》， Q/LLH 0007S-2021《葵花籽油》，Q/LLH 0017S-2022《食用植物调和油》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bCs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1.菜籽油抽检项目包括酸价(KOH)、过氧化值、铅(以Pb计)、苯并[a]芘、溶剂残留量、特丁基对苯二酚(TBHQ)、乙基麦芽酚。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2.大豆油抽检项目包括酸价(KOH)、过氧化值、苯并[a]芘、溶剂残留量、特丁基对苯二酚(TBHQ)。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3.其他食用植物油抽检项目包括酸价(KOH)、过氧化值、铅(以Pb计)、苯并[a]芘、溶剂残留量、特丁基对苯二酚(TBHQ)。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4.食用植物调和油抽检项目包括过氧化值、苯并[a]芘、溶剂残留量、乙基麦芽酚、酸价(KOH)、特丁基对苯二酚(TBHQ)。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、蔬菜制品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2762-2017《食品安全国家标准 食品中污染物限量》,GB 2760-2014《食品安全国家标准 食品添加剂使用标准》等标准及产品明示标准和指标的要求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仿宋" w:cs="黑体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1.酱腌菜抽检项目包括铅(以Pb计)、苯甲酸及其钠盐(以苯甲酸计)、山梨酸及其钾盐(以山梨酸计)、脱氢乙酸及其钠盐(以脱氢乙酸计)、糖精钠(以糖精计)、甜蜜素(以环己基氨基磺酸计)、阿斯巴甜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、糖果制品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 GB 2760-2014《食品安全国家标准 食品添加剂使用标准》,GB 19299-2015《食品安全国家标准 果冻》等标准及产品明示标准和指标的要求。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.果冻抽检项目包括山梨酸及其钾盐(以山梨酸计)、苯甲酸及其钠盐(以苯甲酸计)、糖精钠(以糖精计)、甜蜜素(以环己基氨基磺酸计)、菌落总数、大肠菌群、霉菌、酵母。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十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（一）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抽检依据是GB/T 10792-2008《碳酸饮料(汽水)》,GB 2760-2014《食品安全国家标准 食品添加剂使用标准》,GB 7101-2015《食品安全国家标准 饮料》等标准及产品明示标准和指标的要求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楷体" w:hAnsi="楷体" w:eastAsia="楷体" w:cs="楷体"/>
          <w:bCs/>
          <w:color w:val="auto"/>
          <w:sz w:val="32"/>
          <w:szCs w:val="32"/>
        </w:rPr>
      </w:pPr>
      <w:r>
        <w:rPr>
          <w:rFonts w:hint="eastAsia" w:ascii="楷体" w:hAnsi="楷体" w:eastAsia="楷体" w:cs="楷体"/>
          <w:bCs/>
          <w:color w:val="auto"/>
          <w:sz w:val="32"/>
          <w:szCs w:val="32"/>
        </w:rPr>
        <w:t>（二）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ascii="仿宋" w:hAnsi="仿宋" w:eastAsia="仿宋" w:cs="仿宋"/>
          <w:color w:val="auto"/>
          <w:sz w:val="32"/>
          <w:szCs w:val="32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.碳酸饮料(汽水)抽检项目包括水二氧化碳气容量、苯甲酸及其钠盐(以苯甲酸计)、山梨酸及其钾盐(以山梨酸计)、防腐剂混合使用时各自用量占其最大使用量的比例之和、甜蜜素(以环己基氨基磺酸计)、菌落总数、霉菌、酵母。</w:t>
      </w: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047754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9 -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3565103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4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10 -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iODc4YmJkNjI1MzFiNmE0NDIwMDMxN2ViMTUyNmYifQ=="/>
  </w:docVars>
  <w:rsids>
    <w:rsidRoot w:val="69897B71"/>
    <w:rsid w:val="00000044"/>
    <w:rsid w:val="00027418"/>
    <w:rsid w:val="00186242"/>
    <w:rsid w:val="001D6961"/>
    <w:rsid w:val="00233414"/>
    <w:rsid w:val="00241E8C"/>
    <w:rsid w:val="002A0CD3"/>
    <w:rsid w:val="002F277A"/>
    <w:rsid w:val="004D6BB7"/>
    <w:rsid w:val="005B243E"/>
    <w:rsid w:val="00635F6B"/>
    <w:rsid w:val="00725EC0"/>
    <w:rsid w:val="007D4A7F"/>
    <w:rsid w:val="008C7105"/>
    <w:rsid w:val="008E3F96"/>
    <w:rsid w:val="00A87F74"/>
    <w:rsid w:val="00A911DA"/>
    <w:rsid w:val="00B2599D"/>
    <w:rsid w:val="00C70718"/>
    <w:rsid w:val="00CE68F6"/>
    <w:rsid w:val="00CE7A45"/>
    <w:rsid w:val="00D031D3"/>
    <w:rsid w:val="00F61591"/>
    <w:rsid w:val="01D0353E"/>
    <w:rsid w:val="020A0671"/>
    <w:rsid w:val="022F54D5"/>
    <w:rsid w:val="02BE6009"/>
    <w:rsid w:val="02FE3237"/>
    <w:rsid w:val="044D4AE1"/>
    <w:rsid w:val="0491072E"/>
    <w:rsid w:val="079E3E7E"/>
    <w:rsid w:val="07A30EA1"/>
    <w:rsid w:val="07AB0B60"/>
    <w:rsid w:val="07B42CA8"/>
    <w:rsid w:val="07DC6755"/>
    <w:rsid w:val="08167EB9"/>
    <w:rsid w:val="08544D25"/>
    <w:rsid w:val="08E77E88"/>
    <w:rsid w:val="0909381B"/>
    <w:rsid w:val="099A4E1C"/>
    <w:rsid w:val="0AF62AA1"/>
    <w:rsid w:val="0C7565A8"/>
    <w:rsid w:val="0D2F0B71"/>
    <w:rsid w:val="0D704080"/>
    <w:rsid w:val="0E4D3F08"/>
    <w:rsid w:val="0FB05C64"/>
    <w:rsid w:val="0FED2935"/>
    <w:rsid w:val="117D423C"/>
    <w:rsid w:val="11B81A41"/>
    <w:rsid w:val="120204E9"/>
    <w:rsid w:val="121645D8"/>
    <w:rsid w:val="12833416"/>
    <w:rsid w:val="133070B2"/>
    <w:rsid w:val="13CC1FF1"/>
    <w:rsid w:val="146547A6"/>
    <w:rsid w:val="158B12B4"/>
    <w:rsid w:val="16F11BF2"/>
    <w:rsid w:val="177A3F89"/>
    <w:rsid w:val="17AA5DF8"/>
    <w:rsid w:val="180B352D"/>
    <w:rsid w:val="187609D0"/>
    <w:rsid w:val="19BA3B73"/>
    <w:rsid w:val="19D94E75"/>
    <w:rsid w:val="19DF0F31"/>
    <w:rsid w:val="1A2E774E"/>
    <w:rsid w:val="1A614645"/>
    <w:rsid w:val="1A8C4DE3"/>
    <w:rsid w:val="1AF03356"/>
    <w:rsid w:val="1C23746D"/>
    <w:rsid w:val="1C987499"/>
    <w:rsid w:val="1DCE2183"/>
    <w:rsid w:val="1F0564CD"/>
    <w:rsid w:val="1F7E6E20"/>
    <w:rsid w:val="1F9C78CA"/>
    <w:rsid w:val="1FF34898"/>
    <w:rsid w:val="1FFF6B11"/>
    <w:rsid w:val="20C64BF6"/>
    <w:rsid w:val="2142612C"/>
    <w:rsid w:val="21DB4BFC"/>
    <w:rsid w:val="226A3156"/>
    <w:rsid w:val="228F5837"/>
    <w:rsid w:val="22A23A4F"/>
    <w:rsid w:val="23000B2D"/>
    <w:rsid w:val="241E5CD3"/>
    <w:rsid w:val="24B8696B"/>
    <w:rsid w:val="24DA4118"/>
    <w:rsid w:val="24F673F1"/>
    <w:rsid w:val="254635C7"/>
    <w:rsid w:val="26922CA9"/>
    <w:rsid w:val="27932534"/>
    <w:rsid w:val="29310257"/>
    <w:rsid w:val="297D1EC8"/>
    <w:rsid w:val="29837B26"/>
    <w:rsid w:val="2B3D5D48"/>
    <w:rsid w:val="2B6D4DC7"/>
    <w:rsid w:val="2BEE62B0"/>
    <w:rsid w:val="2D603EA6"/>
    <w:rsid w:val="2D9657BA"/>
    <w:rsid w:val="2DD815E9"/>
    <w:rsid w:val="2F0D799C"/>
    <w:rsid w:val="30B57EE3"/>
    <w:rsid w:val="30DD0CC4"/>
    <w:rsid w:val="3121348B"/>
    <w:rsid w:val="31421AD7"/>
    <w:rsid w:val="337B464D"/>
    <w:rsid w:val="35384BD2"/>
    <w:rsid w:val="35FB2318"/>
    <w:rsid w:val="36335F04"/>
    <w:rsid w:val="36FC068F"/>
    <w:rsid w:val="37746F33"/>
    <w:rsid w:val="38B60778"/>
    <w:rsid w:val="391A2AB5"/>
    <w:rsid w:val="397B4C7C"/>
    <w:rsid w:val="3E511BFF"/>
    <w:rsid w:val="3E5C11DD"/>
    <w:rsid w:val="3E9E4E87"/>
    <w:rsid w:val="3F353336"/>
    <w:rsid w:val="3FE35FC1"/>
    <w:rsid w:val="40AE6E19"/>
    <w:rsid w:val="410D3B3D"/>
    <w:rsid w:val="428270C4"/>
    <w:rsid w:val="43166C80"/>
    <w:rsid w:val="436D237B"/>
    <w:rsid w:val="43C83EB2"/>
    <w:rsid w:val="44013D6C"/>
    <w:rsid w:val="441A20EA"/>
    <w:rsid w:val="442877A1"/>
    <w:rsid w:val="44EB71CB"/>
    <w:rsid w:val="45365908"/>
    <w:rsid w:val="454F1D39"/>
    <w:rsid w:val="45BA2812"/>
    <w:rsid w:val="46222FA9"/>
    <w:rsid w:val="46AF084A"/>
    <w:rsid w:val="481446D9"/>
    <w:rsid w:val="49251F2A"/>
    <w:rsid w:val="49A709C3"/>
    <w:rsid w:val="49F15E22"/>
    <w:rsid w:val="4B33411A"/>
    <w:rsid w:val="4C1C4D08"/>
    <w:rsid w:val="4C501087"/>
    <w:rsid w:val="4C6A38FC"/>
    <w:rsid w:val="4CD578A2"/>
    <w:rsid w:val="4D6A629B"/>
    <w:rsid w:val="4D79174D"/>
    <w:rsid w:val="4D9C7768"/>
    <w:rsid w:val="4DB43EBA"/>
    <w:rsid w:val="4E2F62EB"/>
    <w:rsid w:val="4EA57DAA"/>
    <w:rsid w:val="4EC06B23"/>
    <w:rsid w:val="4F306126"/>
    <w:rsid w:val="4F4C477C"/>
    <w:rsid w:val="4F9767B3"/>
    <w:rsid w:val="50CD6C5C"/>
    <w:rsid w:val="50E94B5A"/>
    <w:rsid w:val="518A022B"/>
    <w:rsid w:val="52FB0B3B"/>
    <w:rsid w:val="53507A5A"/>
    <w:rsid w:val="54DB29BD"/>
    <w:rsid w:val="55256612"/>
    <w:rsid w:val="55612EF6"/>
    <w:rsid w:val="55EA2B50"/>
    <w:rsid w:val="566214A4"/>
    <w:rsid w:val="56961F2F"/>
    <w:rsid w:val="56C85727"/>
    <w:rsid w:val="570D2E66"/>
    <w:rsid w:val="57CB5DFF"/>
    <w:rsid w:val="587C6701"/>
    <w:rsid w:val="59A53592"/>
    <w:rsid w:val="59B9057B"/>
    <w:rsid w:val="5A4C54B9"/>
    <w:rsid w:val="5B4A0A5B"/>
    <w:rsid w:val="5B5A021A"/>
    <w:rsid w:val="5B5A7686"/>
    <w:rsid w:val="5B6050A9"/>
    <w:rsid w:val="5C082678"/>
    <w:rsid w:val="5C5428EA"/>
    <w:rsid w:val="5C841E70"/>
    <w:rsid w:val="5D35137E"/>
    <w:rsid w:val="5E1537BC"/>
    <w:rsid w:val="5E8159BB"/>
    <w:rsid w:val="5F9258E0"/>
    <w:rsid w:val="5FCD15DF"/>
    <w:rsid w:val="60FF15C9"/>
    <w:rsid w:val="61120392"/>
    <w:rsid w:val="613321CF"/>
    <w:rsid w:val="626243B5"/>
    <w:rsid w:val="630208C3"/>
    <w:rsid w:val="63852368"/>
    <w:rsid w:val="63BC451E"/>
    <w:rsid w:val="64963ACB"/>
    <w:rsid w:val="64C74244"/>
    <w:rsid w:val="653F2D84"/>
    <w:rsid w:val="673166A7"/>
    <w:rsid w:val="67902B50"/>
    <w:rsid w:val="684745C2"/>
    <w:rsid w:val="684F2AF1"/>
    <w:rsid w:val="6863492D"/>
    <w:rsid w:val="697C3D03"/>
    <w:rsid w:val="69897B71"/>
    <w:rsid w:val="69C0222C"/>
    <w:rsid w:val="6A8E72E1"/>
    <w:rsid w:val="6AA32DCE"/>
    <w:rsid w:val="6AC81AC2"/>
    <w:rsid w:val="6B096BD1"/>
    <w:rsid w:val="6B1F600B"/>
    <w:rsid w:val="6BC94870"/>
    <w:rsid w:val="6BF677A9"/>
    <w:rsid w:val="6C264664"/>
    <w:rsid w:val="6C492150"/>
    <w:rsid w:val="6DEE5C07"/>
    <w:rsid w:val="6F4823D9"/>
    <w:rsid w:val="6FC85559"/>
    <w:rsid w:val="6FCE7B7A"/>
    <w:rsid w:val="70EF19AE"/>
    <w:rsid w:val="713A7A58"/>
    <w:rsid w:val="71E3231E"/>
    <w:rsid w:val="723737C6"/>
    <w:rsid w:val="724C2B0A"/>
    <w:rsid w:val="73361D4F"/>
    <w:rsid w:val="73547E21"/>
    <w:rsid w:val="735B1B69"/>
    <w:rsid w:val="75310A82"/>
    <w:rsid w:val="758F3087"/>
    <w:rsid w:val="75BC7458"/>
    <w:rsid w:val="76A059B2"/>
    <w:rsid w:val="76E95965"/>
    <w:rsid w:val="77347B37"/>
    <w:rsid w:val="775670A4"/>
    <w:rsid w:val="780F5B56"/>
    <w:rsid w:val="78AB23A6"/>
    <w:rsid w:val="796931A0"/>
    <w:rsid w:val="7A6C06BC"/>
    <w:rsid w:val="7B7521F2"/>
    <w:rsid w:val="7C112E74"/>
    <w:rsid w:val="7C2D5C29"/>
    <w:rsid w:val="7C3229BE"/>
    <w:rsid w:val="7D825BC3"/>
    <w:rsid w:val="7D8E26F7"/>
    <w:rsid w:val="7D9E36D8"/>
    <w:rsid w:val="7DAF79E7"/>
    <w:rsid w:val="7DB5346B"/>
    <w:rsid w:val="7E6A31A5"/>
    <w:rsid w:val="7ECC38B6"/>
    <w:rsid w:val="7F5B6E59"/>
    <w:rsid w:val="7FA9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7AB7"/>
      <w:u w:val="none"/>
    </w:rPr>
  </w:style>
  <w:style w:type="character" w:styleId="10">
    <w:name w:val="HTML Definition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7AB7"/>
      <w:u w:val="none"/>
    </w:rPr>
  </w:style>
  <w:style w:type="character" w:styleId="12">
    <w:name w:val="HTML Code"/>
    <w:basedOn w:val="7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3">
    <w:name w:val="HTML Keyboard"/>
    <w:basedOn w:val="7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4">
    <w:name w:val="HTML Sample"/>
    <w:basedOn w:val="7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15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font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8">
    <w:name w:val="font1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3320</Words>
  <Characters>3904</Characters>
  <Lines>32</Lines>
  <Paragraphs>9</Paragraphs>
  <TotalTime>33</TotalTime>
  <ScaleCrop>false</ScaleCrop>
  <LinksUpToDate>false</LinksUpToDate>
  <CharactersWithSpaces>4000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2019-06-20T09:19:00Z</dcterms:created>
  <dc:creator>Administrator</dc:creator>
  <cp:lastModifiedBy>WN</cp:lastModifiedBy>
  <dcterms:modified xsi:type="dcterms:W3CDTF">2023-10-21T02:05:10Z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13A79FC4642E463AAE5003DD360A72A3</vt:lpwstr>
  </property>
</Properties>
</file>