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6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spacing w:val="0"/>
          <w:kern w:val="4"/>
          <w:sz w:val="44"/>
          <w:szCs w:val="44"/>
          <w:lang w:val="en-US" w:eastAsia="zh-CN" w:bidi="ar-SA"/>
        </w:rPr>
      </w:pPr>
      <w:r>
        <w:rPr>
          <w:rFonts w:hint="eastAsia" w:ascii="CESI小标宋-GB2312" w:hAnsi="CESI小标宋-GB2312" w:eastAsia="CESI小标宋-GB2312" w:cs="CESI小标宋-GB2312"/>
          <w:spacing w:val="0"/>
          <w:kern w:val="4"/>
          <w:sz w:val="44"/>
          <w:szCs w:val="44"/>
          <w:lang w:val="en-US" w:eastAsia="zh-CN" w:bidi="ar-SA"/>
        </w:rPr>
        <w:t>全省“12315消费维权服务站”主体单位及相关单位人员统计表（样表）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填报单位（公章）：                                                          填报日期：    年   月   日</w:t>
      </w:r>
      <w:bookmarkStart w:id="0" w:name="_GoBack"/>
      <w:bookmarkEnd w:id="0"/>
    </w:p>
    <w:tbl>
      <w:tblPr>
        <w:tblStyle w:val="3"/>
        <w:tblW w:w="145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450"/>
        <w:gridCol w:w="2817"/>
        <w:gridCol w:w="1200"/>
        <w:gridCol w:w="1950"/>
        <w:gridCol w:w="2650"/>
        <w:gridCol w:w="2109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（商场、超市、市场、企业、景区、学校、社区、乡镇等）</w:t>
            </w:r>
          </w:p>
        </w:tc>
        <w:tc>
          <w:tcPr>
            <w:tcW w:w="47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辖区市场监管部门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是否ODR企业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维权服务站名称</w:t>
            </w:r>
          </w:p>
        </w:tc>
        <w:tc>
          <w:tcPr>
            <w:tcW w:w="2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维权服务站负责人</w:t>
            </w:r>
          </w:p>
        </w:tc>
        <w:tc>
          <w:tcPr>
            <w:tcW w:w="47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XX市（县、区）XXX商场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XX市（县、区）XX路XX号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139XXXXXXX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XX市（县、区）XXX市场监管局（所）或12315工作机构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03XX-XXXXX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填报人：                        联系电话：</w:t>
      </w:r>
    </w:p>
    <w:sectPr>
      <w:pgSz w:w="16838" w:h="11906" w:orient="landscape"/>
      <w:pgMar w:top="1587" w:right="1440" w:bottom="1587" w:left="1157" w:header="851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OWU2OTQ5MWExNDU3M2E0ZTJlZGZiZjM4ZDJmMzgifQ=="/>
  </w:docVars>
  <w:rsids>
    <w:rsidRoot w:val="3E6B5B0E"/>
    <w:rsid w:val="127252C6"/>
    <w:rsid w:val="14432C7A"/>
    <w:rsid w:val="373B546C"/>
    <w:rsid w:val="3E6B5B0E"/>
    <w:rsid w:val="5C1E0200"/>
    <w:rsid w:val="686B4ECE"/>
    <w:rsid w:val="723E09B9"/>
    <w:rsid w:val="765A0CF0"/>
    <w:rsid w:val="7BB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二级标题格式"/>
    <w:basedOn w:val="1"/>
    <w:next w:val="7"/>
    <w:autoRedefine/>
    <w:qFormat/>
    <w:uiPriority w:val="99"/>
    <w:pPr>
      <w:spacing w:beforeLines="50" w:afterLines="50" w:line="400" w:lineRule="exact"/>
      <w:ind w:firstLine="200" w:firstLineChars="200"/>
      <w:jc w:val="left"/>
      <w:outlineLvl w:val="1"/>
    </w:pPr>
    <w:rPr>
      <w:sz w:val="24"/>
    </w:rPr>
  </w:style>
  <w:style w:type="paragraph" w:customStyle="1" w:styleId="7">
    <w:name w:val="正文格式"/>
    <w:basedOn w:val="1"/>
    <w:qFormat/>
    <w:uiPriority w:val="99"/>
    <w:pPr>
      <w:spacing w:line="400" w:lineRule="exact"/>
      <w:ind w:firstLine="200" w:firstLineChars="20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2023-10-08T01:33:00Z</dcterms:created>
  <dc:creator>Administrator</dc:creator>
  <cp:lastModifiedBy>杨文强</cp:lastModifiedBy>
  <dcterms:modified xsi:type="dcterms:W3CDTF">2024-01-12T07:23:35Z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79AE83CF3A05497CAB84938BC617F0BA_13</vt:lpwstr>
  </property>
</Properties>
</file>