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2023年山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西省晋中市地方标准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制修订项目计划汇总表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7"/>
        <w:tblW w:w="8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5822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82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标准项目名称</w:t>
            </w:r>
          </w:p>
        </w:tc>
        <w:tc>
          <w:tcPr>
            <w:tcW w:w="20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" w:eastAsia="zh-CN"/>
              </w:rPr>
              <w:t>制定/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82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胡萝卜精准编绳起垄铺膜播种复合露地栽培技术规程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82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中药材金花葵标准化生产技术规程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82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西方蜜蜂人工育王技术规范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82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农民专业合作社分级评价标准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82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家庭农场分级评价标准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82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放牧肉牛能繁母牛批次化繁育技术规程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82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晋中市谷子膜侧播种栽培技术规程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82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核桃林下种植艾草标准化技术规程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82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行政复议案件办理规范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82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蜂蜜分摇法技术规范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82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地参栽培技术规程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82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质量基础设施一站式服务指南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制定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0" w:lineRule="atLeast"/>
        <w:ind w:left="0" w:leftChars="0" w:right="0" w:rightChars="0"/>
        <w:jc w:val="left"/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213" w:right="1009" w:bottom="1213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Niagara Solid">
    <w:panose1 w:val="04020502070702020202"/>
    <w:charset w:val="00"/>
    <w:family w:val="auto"/>
    <w:pitch w:val="default"/>
    <w:sig w:usb0="00000003" w:usb1="00000000" w:usb2="00000000" w:usb3="00000000" w:csb0="20000001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00000001" w:csb1="00000000"/>
  </w:font>
  <w:font w:name="Rockwell Condensed"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1YjBmYzhkZjRjNjkzY2M4MDI1YTQ2ODc5YjIwOTIifQ=="/>
  </w:docVars>
  <w:rsids>
    <w:rsidRoot w:val="04020433"/>
    <w:rsid w:val="03990047"/>
    <w:rsid w:val="04020433"/>
    <w:rsid w:val="05544226"/>
    <w:rsid w:val="1C3B086B"/>
    <w:rsid w:val="1D306ECF"/>
    <w:rsid w:val="29F413D4"/>
    <w:rsid w:val="2B261911"/>
    <w:rsid w:val="2E215C2A"/>
    <w:rsid w:val="2E530C6F"/>
    <w:rsid w:val="2EB35D44"/>
    <w:rsid w:val="2ED32750"/>
    <w:rsid w:val="30DE4845"/>
    <w:rsid w:val="3344502A"/>
    <w:rsid w:val="34B82A8C"/>
    <w:rsid w:val="45F9341F"/>
    <w:rsid w:val="53283BC9"/>
    <w:rsid w:val="55371D2C"/>
    <w:rsid w:val="5F212031"/>
    <w:rsid w:val="601E53E4"/>
    <w:rsid w:val="60D158A0"/>
    <w:rsid w:val="62390C3F"/>
    <w:rsid w:val="62DD6824"/>
    <w:rsid w:val="632B74E9"/>
    <w:rsid w:val="68E02B24"/>
    <w:rsid w:val="6D6A2812"/>
    <w:rsid w:val="6DC30922"/>
    <w:rsid w:val="6FA7767C"/>
    <w:rsid w:val="77D66788"/>
    <w:rsid w:val="7AA43BFC"/>
    <w:rsid w:val="7DB94502"/>
    <w:rsid w:val="7E99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left="200" w:leftChars="200"/>
    </w:pPr>
    <w:rPr>
      <w:rFonts w:eastAsia="仿宋_GB2312"/>
      <w:sz w:val="32"/>
      <w:szCs w:val="32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  <w:rPr>
      <w:rFonts w:ascii="Calibri" w:hAnsi="Calibri" w:eastAsia="宋体" w:cs="Times New Roman"/>
    </w:rPr>
  </w:style>
  <w:style w:type="paragraph" w:styleId="4">
    <w:name w:val="Normal (Web)"/>
    <w:basedOn w:val="1"/>
    <w:next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2023-10-21T03:35:00Z</dcterms:created>
  <dc:creator>鸿福</dc:creator>
  <cp:lastModifiedBy>晓庆huang</cp:lastModifiedBy>
  <dcterms:modified xsi:type="dcterms:W3CDTF">2023-11-03T03:34:55Z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C6111CE908254D7EB6BAE0D24ABD904A_13</vt:lpwstr>
  </property>
</Properties>
</file>